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5C" w:rsidRDefault="00F9515C" w:rsidP="00F9515C">
      <w:pPr>
        <w:jc w:val="center"/>
        <w:rPr>
          <w:rFonts w:ascii="Times New Roman" w:hAnsi="Times New Roman" w:cs="Times New Roman"/>
          <w:b/>
        </w:rPr>
      </w:pPr>
      <w:r w:rsidRPr="005F51B6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  <w:r w:rsidRPr="005F51B6">
        <w:rPr>
          <w:rFonts w:ascii="Times New Roman" w:hAnsi="Times New Roman" w:cs="Times New Roman"/>
          <w:b/>
        </w:rPr>
        <w:br/>
        <w:t xml:space="preserve">Центр психолого-педагогической, медицинской и социальной помощи «Родник» </w:t>
      </w:r>
      <w:r w:rsidRPr="005F51B6">
        <w:rPr>
          <w:rFonts w:ascii="Times New Roman" w:hAnsi="Times New Roman" w:cs="Times New Roman"/>
          <w:b/>
        </w:rPr>
        <w:br/>
        <w:t>муниципального образования – Шиловский муниципальный  район  Рязанской области</w:t>
      </w:r>
    </w:p>
    <w:p w:rsidR="00842371" w:rsidRDefault="00F9515C" w:rsidP="008B5745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42371" w:rsidRDefault="00842371" w:rsidP="00F9515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F9515C" w:rsidRPr="00AE7ED7" w:rsidRDefault="00F9515C" w:rsidP="00F9515C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ЗАНЯТИЕ:</w:t>
      </w:r>
    </w:p>
    <w:p w:rsidR="006C5085" w:rsidRPr="00E66DED" w:rsidRDefault="00A4619B" w:rsidP="00842371">
      <w:pPr>
        <w:spacing w:after="0" w:line="48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E66DED">
        <w:rPr>
          <w:rFonts w:ascii="Times New Roman" w:hAnsi="Times New Roman" w:cs="Times New Roman"/>
          <w:color w:val="00B050"/>
          <w:sz w:val="32"/>
          <w:szCs w:val="32"/>
        </w:rPr>
        <w:t>«</w:t>
      </w:r>
      <w:r w:rsidR="0060584C" w:rsidRPr="00E66DED">
        <w:rPr>
          <w:rFonts w:ascii="Times New Roman" w:hAnsi="Times New Roman" w:cs="Times New Roman"/>
          <w:color w:val="00B050"/>
          <w:sz w:val="32"/>
          <w:szCs w:val="32"/>
        </w:rPr>
        <w:t>ДЕКУПАЖ</w:t>
      </w:r>
      <w:r w:rsidR="00842371" w:rsidRPr="00E66DED">
        <w:rPr>
          <w:rFonts w:ascii="Times New Roman" w:hAnsi="Times New Roman" w:cs="Times New Roman"/>
          <w:color w:val="00B050"/>
          <w:sz w:val="32"/>
          <w:szCs w:val="32"/>
        </w:rPr>
        <w:t xml:space="preserve"> ЦВЕТОЧНЫХ ГОРШКОВ</w:t>
      </w:r>
      <w:r w:rsidR="00F9515C" w:rsidRPr="00E66DED">
        <w:rPr>
          <w:rFonts w:ascii="Times New Roman" w:hAnsi="Times New Roman" w:cs="Times New Roman"/>
          <w:color w:val="00B050"/>
          <w:sz w:val="32"/>
          <w:szCs w:val="32"/>
        </w:rPr>
        <w:t xml:space="preserve">» </w:t>
      </w:r>
    </w:p>
    <w:p w:rsidR="00F9515C" w:rsidRDefault="00F9515C" w:rsidP="006C5085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</w:p>
    <w:p w:rsidR="00F9515C" w:rsidRDefault="008B5745" w:rsidP="006C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752850"/>
            <wp:effectExtent l="19050" t="0" r="0" b="0"/>
            <wp:docPr id="13" name="Рисунок 13" descr="https://gidrukodeliya.ru/sites/default/files/styles/780w/public/photoart/1dekupazh_gorsh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drukodeliya.ru/sites/default/files/styles/780w/public/photoart/1dekupazh_gorshka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5C" w:rsidRDefault="00F9515C" w:rsidP="00F95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15C" w:rsidRDefault="00F9515C" w:rsidP="00F95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15C" w:rsidRPr="00A84C78" w:rsidRDefault="00F9515C" w:rsidP="00F9515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Разработка</w:t>
      </w:r>
    </w:p>
    <w:p w:rsidR="00F9515C" w:rsidRPr="00BB73B3" w:rsidRDefault="00F9515C" w:rsidP="00F9515C">
      <w:pPr>
        <w:tabs>
          <w:tab w:val="left" w:pos="189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B73B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3B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F9515C" w:rsidRPr="00BB73B3" w:rsidRDefault="00F9515C" w:rsidP="00F95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73B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BB73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7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3B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B73B3">
        <w:rPr>
          <w:rFonts w:ascii="Times New Roman" w:hAnsi="Times New Roman" w:cs="Times New Roman"/>
          <w:sz w:val="28"/>
          <w:szCs w:val="28"/>
        </w:rPr>
        <w:t xml:space="preserve"> «Родник»</w:t>
      </w:r>
    </w:p>
    <w:p w:rsidR="00F9515C" w:rsidRDefault="00F9515C" w:rsidP="00F95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Александровны</w:t>
      </w:r>
    </w:p>
    <w:p w:rsidR="00A4619B" w:rsidRDefault="00A4619B" w:rsidP="008B5745">
      <w:pPr>
        <w:spacing w:after="0" w:line="360" w:lineRule="auto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8"/>
          <w:szCs w:val="28"/>
        </w:rPr>
      </w:pPr>
    </w:p>
    <w:p w:rsidR="00F9515C" w:rsidRPr="00E66DED" w:rsidRDefault="00F9515C" w:rsidP="00A461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  <w:r w:rsidRPr="00E66DED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>Тема: «</w:t>
      </w:r>
      <w:proofErr w:type="spellStart"/>
      <w:r w:rsidRPr="00E66DED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>Декупаж</w:t>
      </w:r>
      <w:proofErr w:type="spellEnd"/>
      <w:r w:rsidR="00842371" w:rsidRPr="00E66DED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цветочных горшков</w:t>
      </w:r>
      <w:r w:rsidRPr="00E66DED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>»</w:t>
      </w:r>
    </w:p>
    <w:p w:rsidR="00F9515C" w:rsidRDefault="00F9515C" w:rsidP="00F9515C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9515C" w:rsidRDefault="00F9515C" w:rsidP="00A4619B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3399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Pr="005A339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5A3399">
        <w:rPr>
          <w:rFonts w:ascii="Times New Roman" w:hAnsi="Times New Roman" w:cs="Times New Roman"/>
          <w:sz w:val="28"/>
          <w:szCs w:val="28"/>
        </w:rPr>
        <w:t xml:space="preserve"> мышления учащихся через освоение</w:t>
      </w:r>
      <w:r w:rsidR="00A4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399">
        <w:rPr>
          <w:rFonts w:ascii="Times New Roman" w:hAnsi="Times New Roman" w:cs="Times New Roman"/>
          <w:sz w:val="28"/>
          <w:szCs w:val="28"/>
        </w:rPr>
        <w:t>Задачи:</w:t>
      </w: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A3399">
        <w:rPr>
          <w:rFonts w:ascii="Times New Roman" w:hAnsi="Times New Roman" w:cs="Times New Roman"/>
          <w:sz w:val="28"/>
          <w:szCs w:val="28"/>
        </w:rPr>
        <w:t>родемонстрировать технологию декориров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B01BEB" w:rsidRPr="00B01BEB">
        <w:rPr>
          <w:rFonts w:ascii="Times New Roman" w:hAnsi="Times New Roman" w:cs="Times New Roman"/>
          <w:sz w:val="28"/>
          <w:szCs w:val="28"/>
        </w:rPr>
        <w:t xml:space="preserve"> </w:t>
      </w:r>
      <w:r w:rsidR="00B01BEB">
        <w:rPr>
          <w:rFonts w:ascii="Times New Roman" w:hAnsi="Times New Roman" w:cs="Times New Roman"/>
          <w:sz w:val="28"/>
          <w:szCs w:val="28"/>
        </w:rPr>
        <w:t>объемных</w:t>
      </w:r>
      <w:r>
        <w:rPr>
          <w:rFonts w:ascii="Times New Roman" w:hAnsi="Times New Roman" w:cs="Times New Roman"/>
          <w:sz w:val="28"/>
          <w:szCs w:val="28"/>
        </w:rPr>
        <w:t xml:space="preserve"> изделий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A3399">
        <w:rPr>
          <w:rFonts w:ascii="Times New Roman" w:hAnsi="Times New Roman" w:cs="Times New Roman"/>
          <w:sz w:val="28"/>
          <w:szCs w:val="28"/>
        </w:rPr>
        <w:t xml:space="preserve">пособствовать овладению практических умений и навыков работы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5A3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A3399">
        <w:rPr>
          <w:rFonts w:ascii="Times New Roman" w:hAnsi="Times New Roman" w:cs="Times New Roman"/>
          <w:sz w:val="28"/>
          <w:szCs w:val="28"/>
        </w:rPr>
        <w:t xml:space="preserve">ктивизировать познавательную активность учащихся через освоение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5A3399">
        <w:rPr>
          <w:rFonts w:ascii="Times New Roman" w:hAnsi="Times New Roman" w:cs="Times New Roman"/>
          <w:sz w:val="28"/>
          <w:szCs w:val="28"/>
        </w:rPr>
        <w:t>.</w:t>
      </w:r>
    </w:p>
    <w:p w:rsidR="00F9515C" w:rsidRPr="005A3399" w:rsidRDefault="00F9515C" w:rsidP="00F9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5C" w:rsidRPr="00E66DED" w:rsidRDefault="00F9515C" w:rsidP="00887D83">
      <w:pPr>
        <w:spacing w:after="0"/>
        <w:jc w:val="center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E66DED">
        <w:rPr>
          <w:rFonts w:ascii="Times New Roman" w:hAnsi="Times New Roman" w:cs="Times New Roman"/>
          <w:color w:val="00B050"/>
          <w:sz w:val="28"/>
          <w:szCs w:val="28"/>
        </w:rPr>
        <w:t>Ход занятия</w:t>
      </w:r>
    </w:p>
    <w:p w:rsidR="008B5745" w:rsidRPr="00E66DED" w:rsidRDefault="008B5745" w:rsidP="00B01B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>Пересаживая своими руками цветы, часто не хватает красивых и необычных емкостей, поэтому даже самый простой пластиковый горшок можно украсить собственноручно:</w:t>
      </w:r>
    </w:p>
    <w:p w:rsidR="008B5745" w:rsidRPr="00686C61" w:rsidRDefault="008B5745" w:rsidP="00686C6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t>пластиковые горшки;</w:t>
      </w:r>
    </w:p>
    <w:p w:rsidR="008B5745" w:rsidRPr="00686C61" w:rsidRDefault="008B5745" w:rsidP="00686C6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t>стеклянные банки;</w:t>
      </w:r>
    </w:p>
    <w:p w:rsidR="008B5745" w:rsidRDefault="008B5745" w:rsidP="00686C6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t>глиняные кашпо.</w:t>
      </w:r>
    </w:p>
    <w:p w:rsidR="00686C61" w:rsidRPr="00686C61" w:rsidRDefault="00686C61" w:rsidP="00686C61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3028950"/>
            <wp:effectExtent l="19050" t="0" r="9525" b="0"/>
            <wp:docPr id="16" name="Рисунок 16" descr="https://gidrukodeliya.ru/sites/default/files/styles/780w/public/photoart/1dekupazh_gorshk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drukodeliya.ru/sites/default/files/styles/780w/public/photoart/1dekupazh_gorshka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251" cy="303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B4" w:rsidRPr="00E66DED" w:rsidRDefault="005C05B4" w:rsidP="00E66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745" w:rsidRPr="00E66DED" w:rsidRDefault="008B5745" w:rsidP="00E66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66DED">
        <w:rPr>
          <w:rFonts w:ascii="Times New Roman" w:hAnsi="Times New Roman" w:cs="Times New Roman"/>
          <w:sz w:val="28"/>
          <w:szCs w:val="28"/>
        </w:rPr>
        <w:t>таких емкостях, украшенных по выбранной технологии</w:t>
      </w:r>
      <w:proofErr w:type="gramEnd"/>
      <w:r w:rsidRPr="00E66DED">
        <w:rPr>
          <w:rFonts w:ascii="Times New Roman" w:hAnsi="Times New Roman" w:cs="Times New Roman"/>
          <w:sz w:val="28"/>
          <w:szCs w:val="28"/>
        </w:rPr>
        <w:t xml:space="preserve"> цветок будет хорошо расти, и долгое время радовать всех жителей дома или квартиры. Правильный выбор горшка зависит от выращиваемого растения, и это зависит от навыков домашних цветоводов, самостоятельно выращивающих домашние и экзотические растения.</w:t>
      </w:r>
    </w:p>
    <w:p w:rsidR="00686C61" w:rsidRDefault="00686C61" w:rsidP="00E66DED">
      <w:pPr>
        <w:spacing w:after="0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A4F99" w:rsidRPr="00E66DED" w:rsidRDefault="00BA4F99" w:rsidP="00E66DED">
      <w:pPr>
        <w:spacing w:after="0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66DED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Материалы</w:t>
      </w:r>
      <w:r w:rsidR="00B01B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для работы</w:t>
      </w:r>
    </w:p>
    <w:p w:rsidR="00E66DED" w:rsidRPr="00686C61" w:rsidRDefault="00686C61" w:rsidP="00686C61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t>к</w:t>
      </w:r>
      <w:r w:rsidR="00E66DED" w:rsidRPr="00686C61">
        <w:rPr>
          <w:rFonts w:ascii="Times New Roman" w:hAnsi="Times New Roman" w:cs="Times New Roman"/>
          <w:sz w:val="28"/>
          <w:szCs w:val="28"/>
        </w:rPr>
        <w:t>лей ПВА, если клеевой состав слишком густой, его можно развести небольшим количеством воды;</w:t>
      </w:r>
    </w:p>
    <w:p w:rsidR="00E66DED" w:rsidRPr="00686C61" w:rsidRDefault="00E66DED" w:rsidP="00686C61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t>акриловый лак на водной основе, такое покрытие быстро сохнет и не оставляет неприятного запаха.</w:t>
      </w:r>
    </w:p>
    <w:p w:rsidR="00E66DED" w:rsidRPr="00686C61" w:rsidRDefault="00E66DED" w:rsidP="00686C61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t>пластиковые горшки;</w:t>
      </w:r>
    </w:p>
    <w:p w:rsidR="008B5745" w:rsidRPr="00686C61" w:rsidRDefault="00E66DED" w:rsidP="00686C61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t xml:space="preserve">салфетки для </w:t>
      </w:r>
      <w:proofErr w:type="spellStart"/>
      <w:r w:rsidRPr="00686C61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proofErr w:type="gramStart"/>
      <w:r w:rsidRPr="00686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5745" w:rsidRPr="00E66DED" w:rsidRDefault="008B5745" w:rsidP="00E66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 xml:space="preserve">Для работы может использоваться салфетка с любым рисунком, чаще всего выбираются многослойные салфетки с красивыми рисунками. Важно, чтобы </w:t>
      </w:r>
      <w:proofErr w:type="spellStart"/>
      <w:r w:rsidRPr="00E66DE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E66DED">
        <w:rPr>
          <w:rFonts w:ascii="Times New Roman" w:hAnsi="Times New Roman" w:cs="Times New Roman"/>
          <w:sz w:val="28"/>
          <w:szCs w:val="28"/>
        </w:rPr>
        <w:t xml:space="preserve"> на бумажном изделии сочетался с другим декором или украшениями интерьера, что поможет поддерживать единую дизайнерскую концепцию.</w:t>
      </w:r>
    </w:p>
    <w:p w:rsidR="008B5745" w:rsidRPr="00E66DED" w:rsidRDefault="008B5745" w:rsidP="00E66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 xml:space="preserve">В специализированных магазинах с товарами для творчества продаются наборы для проведения </w:t>
      </w:r>
      <w:proofErr w:type="spellStart"/>
      <w:r w:rsidRPr="00E66DED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E66DED">
        <w:rPr>
          <w:rFonts w:ascii="Times New Roman" w:hAnsi="Times New Roman" w:cs="Times New Roman"/>
          <w:sz w:val="28"/>
          <w:szCs w:val="28"/>
        </w:rPr>
        <w:t xml:space="preserve">, где можно выбрать салфетки </w:t>
      </w:r>
      <w:proofErr w:type="gramStart"/>
      <w:r w:rsidRPr="00E66D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6DED">
        <w:rPr>
          <w:rFonts w:ascii="Times New Roman" w:hAnsi="Times New Roman" w:cs="Times New Roman"/>
          <w:sz w:val="28"/>
          <w:szCs w:val="28"/>
        </w:rPr>
        <w:t xml:space="preserve"> разными </w:t>
      </w:r>
      <w:proofErr w:type="spellStart"/>
      <w:r w:rsidRPr="00E66DED">
        <w:rPr>
          <w:rFonts w:ascii="Times New Roman" w:hAnsi="Times New Roman" w:cs="Times New Roman"/>
          <w:sz w:val="28"/>
          <w:szCs w:val="28"/>
        </w:rPr>
        <w:t>принтами</w:t>
      </w:r>
      <w:proofErr w:type="spellEnd"/>
      <w:r w:rsidRPr="00E66DED">
        <w:rPr>
          <w:rFonts w:ascii="Times New Roman" w:hAnsi="Times New Roman" w:cs="Times New Roman"/>
          <w:sz w:val="28"/>
          <w:szCs w:val="28"/>
        </w:rPr>
        <w:t xml:space="preserve">. Особой популярностью пользуются специальные карты для </w:t>
      </w:r>
      <w:proofErr w:type="spellStart"/>
      <w:r w:rsidRPr="00E66DED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E66DED">
        <w:rPr>
          <w:rFonts w:ascii="Times New Roman" w:hAnsi="Times New Roman" w:cs="Times New Roman"/>
          <w:sz w:val="28"/>
          <w:szCs w:val="28"/>
        </w:rPr>
        <w:t>, на них изображены тематические рисунки, нанесенные на тонкую, салфеточную бумагу.</w:t>
      </w:r>
    </w:p>
    <w:p w:rsidR="008B5745" w:rsidRDefault="008B5745" w:rsidP="00E66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10100"/>
            <wp:effectExtent l="19050" t="0" r="3175" b="0"/>
            <wp:docPr id="10" name="Рисунок 10" descr="https://gidrukodeliya.ru/sites/default/files/styles/780w/public/photoart/2dekupazh_gor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drukodeliya.ru/sites/default/files/styles/780w/public/photoart/2dekupazh_gors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99" w:rsidRPr="00686C61" w:rsidRDefault="008B5745" w:rsidP="0068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4048125"/>
            <wp:effectExtent l="19050" t="0" r="0" b="0"/>
            <wp:docPr id="9" name="Рисунок 9" descr="https://gidrukodeliya.ru/sites/default/files/styles/780w/public/photoart/2dekupazh_gorsh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idrukodeliya.ru/sites/default/files/styles/780w/public/photoart/2dekupazh_gorshk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04" cy="40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45" w:rsidRPr="00E66DED" w:rsidRDefault="00BA4F99" w:rsidP="00E66DED">
      <w:pPr>
        <w:jc w:val="center"/>
        <w:rPr>
          <w:color w:val="00B050"/>
        </w:rPr>
      </w:pPr>
      <w:r w:rsidRPr="00E66DED">
        <w:rPr>
          <w:rFonts w:ascii="Times New Roman" w:hAnsi="Times New Roman" w:cs="Times New Roman"/>
          <w:b/>
          <w:color w:val="00B050"/>
          <w:sz w:val="28"/>
          <w:szCs w:val="28"/>
        </w:rPr>
        <w:t>Инструменты</w:t>
      </w:r>
      <w:r w:rsidR="00A270A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для работы</w:t>
      </w:r>
    </w:p>
    <w:p w:rsidR="008B5745" w:rsidRPr="00E66DED" w:rsidRDefault="008B5745" w:rsidP="00A270A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>Домашний мастер может обойтись самым простым набором инструментов, которые часто используются для рукоделия:</w:t>
      </w:r>
    </w:p>
    <w:p w:rsidR="008B5745" w:rsidRPr="00E66DED" w:rsidRDefault="008B5745" w:rsidP="00E66DE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>острые ножницы или канцелярский нож, можно использовать ножницы с фигурными лезвиями;</w:t>
      </w:r>
    </w:p>
    <w:p w:rsidR="008B5745" w:rsidRPr="00E66DED" w:rsidRDefault="008B5745" w:rsidP="00E66DE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>широкие кисти для нанесения лака и клея;</w:t>
      </w:r>
    </w:p>
    <w:p w:rsidR="00E66DED" w:rsidRDefault="008B5745" w:rsidP="00686C6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>поролоновые валики для нанесения клея, их можно заменить разрезанной мочалкой для посуды.</w:t>
      </w:r>
    </w:p>
    <w:p w:rsidR="00686C61" w:rsidRPr="00686C61" w:rsidRDefault="00686C61" w:rsidP="00686C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66DED" w:rsidRPr="00F30BBD" w:rsidRDefault="00E66DED" w:rsidP="00A270A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BBD">
        <w:rPr>
          <w:rFonts w:ascii="Times New Roman" w:hAnsi="Times New Roman" w:cs="Times New Roman"/>
          <w:sz w:val="28"/>
          <w:szCs w:val="28"/>
        </w:rPr>
        <w:t>Легкая технология украшения цветочного горшка помогает не только украсить предмет интерьера, но и полностью преобразить его, для этого можно использовать ряд советов:</w:t>
      </w:r>
    </w:p>
    <w:p w:rsidR="00E66DED" w:rsidRPr="00F30BBD" w:rsidRDefault="00E66DED" w:rsidP="00F30BB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BD">
        <w:rPr>
          <w:rFonts w:ascii="Times New Roman" w:hAnsi="Times New Roman" w:cs="Times New Roman"/>
          <w:sz w:val="28"/>
          <w:szCs w:val="28"/>
        </w:rPr>
        <w:t xml:space="preserve">поверхность любой емкости необходимо предварительно </w:t>
      </w:r>
      <w:proofErr w:type="gramStart"/>
      <w:r w:rsidRPr="00F30BBD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F30BBD">
        <w:rPr>
          <w:rFonts w:ascii="Times New Roman" w:hAnsi="Times New Roman" w:cs="Times New Roman"/>
          <w:sz w:val="28"/>
          <w:szCs w:val="28"/>
        </w:rPr>
        <w:t xml:space="preserve"> перед тем как проводить декор, что поможет прочно закрепить рисунок и избежать риска повреждения красок;</w:t>
      </w:r>
    </w:p>
    <w:p w:rsidR="00E66DED" w:rsidRPr="00F30BBD" w:rsidRDefault="00E66DED" w:rsidP="00F30BB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BD">
        <w:rPr>
          <w:rFonts w:ascii="Times New Roman" w:hAnsi="Times New Roman" w:cs="Times New Roman"/>
          <w:sz w:val="28"/>
          <w:szCs w:val="28"/>
        </w:rPr>
        <w:t xml:space="preserve">пластиковый горшок можно превратить в глиняный, для этого используются яхтный или </w:t>
      </w:r>
      <w:proofErr w:type="spellStart"/>
      <w:r w:rsidRPr="00F30BBD">
        <w:rPr>
          <w:rFonts w:ascii="Times New Roman" w:hAnsi="Times New Roman" w:cs="Times New Roman"/>
          <w:sz w:val="28"/>
          <w:szCs w:val="28"/>
        </w:rPr>
        <w:t>кракелюровый</w:t>
      </w:r>
      <w:proofErr w:type="spellEnd"/>
      <w:r w:rsidRPr="00F30BBD">
        <w:rPr>
          <w:rFonts w:ascii="Times New Roman" w:hAnsi="Times New Roman" w:cs="Times New Roman"/>
          <w:sz w:val="28"/>
          <w:szCs w:val="28"/>
        </w:rPr>
        <w:t xml:space="preserve"> лак, наносимые поверх акрилового основания и смешиваемые с каплей краски;</w:t>
      </w:r>
    </w:p>
    <w:p w:rsidR="00E66DED" w:rsidRDefault="00E66DED" w:rsidP="00F30BB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BD">
        <w:rPr>
          <w:rFonts w:ascii="Times New Roman" w:hAnsi="Times New Roman" w:cs="Times New Roman"/>
          <w:sz w:val="28"/>
          <w:szCs w:val="28"/>
        </w:rPr>
        <w:t xml:space="preserve">чтобы сделать идеальный </w:t>
      </w:r>
      <w:proofErr w:type="gramStart"/>
      <w:r w:rsidRPr="00F30BBD">
        <w:rPr>
          <w:rFonts w:ascii="Times New Roman" w:hAnsi="Times New Roman" w:cs="Times New Roman"/>
          <w:sz w:val="28"/>
          <w:szCs w:val="28"/>
        </w:rPr>
        <w:t>рисунок</w:t>
      </w:r>
      <w:proofErr w:type="gramEnd"/>
      <w:r w:rsidRPr="00F30BBD">
        <w:rPr>
          <w:rFonts w:ascii="Times New Roman" w:hAnsi="Times New Roman" w:cs="Times New Roman"/>
          <w:sz w:val="28"/>
          <w:szCs w:val="28"/>
        </w:rPr>
        <w:t xml:space="preserve"> не выделяя его края, лучше всего его не вырезать из салфетки, а аккуратно оторвать, такая техника не подойдет для </w:t>
      </w:r>
      <w:proofErr w:type="spellStart"/>
      <w:r w:rsidRPr="00F30BBD">
        <w:rPr>
          <w:rFonts w:ascii="Times New Roman" w:hAnsi="Times New Roman" w:cs="Times New Roman"/>
          <w:sz w:val="28"/>
          <w:szCs w:val="28"/>
        </w:rPr>
        <w:t>декупажных</w:t>
      </w:r>
      <w:proofErr w:type="spellEnd"/>
      <w:r w:rsidRPr="00F30BBD">
        <w:rPr>
          <w:rFonts w:ascii="Times New Roman" w:hAnsi="Times New Roman" w:cs="Times New Roman"/>
          <w:sz w:val="28"/>
          <w:szCs w:val="28"/>
        </w:rPr>
        <w:t xml:space="preserve"> карт.</w:t>
      </w:r>
    </w:p>
    <w:p w:rsidR="00686C61" w:rsidRPr="00F30BBD" w:rsidRDefault="00686C61" w:rsidP="00686C6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0BBD" w:rsidRPr="00686C61" w:rsidRDefault="00F30BBD" w:rsidP="00686C61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86C61">
        <w:rPr>
          <w:rFonts w:ascii="Times New Roman" w:hAnsi="Times New Roman" w:cs="Times New Roman"/>
          <w:color w:val="00B050"/>
          <w:sz w:val="28"/>
          <w:szCs w:val="28"/>
        </w:rPr>
        <w:t>Украшаем цветочный горшок своими руками</w:t>
      </w:r>
    </w:p>
    <w:p w:rsidR="00F30BBD" w:rsidRPr="00F30BBD" w:rsidRDefault="00F30BBD" w:rsidP="00F30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BD">
        <w:rPr>
          <w:rFonts w:ascii="Times New Roman" w:hAnsi="Times New Roman" w:cs="Times New Roman"/>
          <w:sz w:val="28"/>
          <w:szCs w:val="28"/>
        </w:rPr>
        <w:t>Подчеркнуть единый стиль в помещении можно за счет выбора рисунка для украшения цветочных горшков. Саму технику применить очень легко, для этого можно начинать с простой идеи украшения пластикового горшка красивым рисунком с изображением цветка:</w:t>
      </w:r>
    </w:p>
    <w:p w:rsidR="00F30BBD" w:rsidRDefault="00F30BBD" w:rsidP="00F30BBD">
      <w:pPr>
        <w:spacing w:after="0"/>
      </w:pPr>
      <w:r w:rsidRPr="00F30BBD">
        <w:rPr>
          <w:noProof/>
          <w:lang w:eastAsia="ru-RU"/>
        </w:rPr>
        <w:drawing>
          <wp:inline distT="0" distB="0" distL="0" distR="0">
            <wp:extent cx="5940425" cy="5305425"/>
            <wp:effectExtent l="19050" t="0" r="3175" b="0"/>
            <wp:docPr id="6" name="Рисунок 2" descr="https://gidrukodeliya.ru/sites/default/files/styles/780w/public/photoart/1dekupazh_gorshk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idrukodeliya.ru/sites/default/files/styles/780w/public/photoart/1dekupazh_gorshka_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BD" w:rsidRPr="00933406" w:rsidRDefault="00F30BBD" w:rsidP="00F30BBD"/>
    <w:p w:rsidR="00F30BBD" w:rsidRPr="00686C61" w:rsidRDefault="00F30BBD" w:rsidP="00686C6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t xml:space="preserve">поверхность горшка необходимо очистить от пыли и любых загрязнений, можно дополнительно обезжирить ее и пройтись полировочной тканью </w:t>
      </w:r>
      <w:proofErr w:type="gramStart"/>
      <w:r w:rsidRPr="00686C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6C61">
        <w:rPr>
          <w:rFonts w:ascii="Times New Roman" w:hAnsi="Times New Roman" w:cs="Times New Roman"/>
          <w:sz w:val="28"/>
          <w:szCs w:val="28"/>
        </w:rPr>
        <w:t xml:space="preserve"> незначительной </w:t>
      </w:r>
      <w:proofErr w:type="spellStart"/>
      <w:r w:rsidRPr="00686C61">
        <w:rPr>
          <w:rFonts w:ascii="Times New Roman" w:hAnsi="Times New Roman" w:cs="Times New Roman"/>
          <w:sz w:val="28"/>
          <w:szCs w:val="28"/>
        </w:rPr>
        <w:t>абразивностью</w:t>
      </w:r>
      <w:proofErr w:type="spellEnd"/>
      <w:r w:rsidRPr="00686C61">
        <w:rPr>
          <w:rFonts w:ascii="Times New Roman" w:hAnsi="Times New Roman" w:cs="Times New Roman"/>
          <w:sz w:val="28"/>
          <w:szCs w:val="28"/>
        </w:rPr>
        <w:t>;</w:t>
      </w:r>
    </w:p>
    <w:p w:rsidR="00F30BBD" w:rsidRPr="00686C61" w:rsidRDefault="00F30BBD" w:rsidP="00686C6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t>многослойная салфетка вручную разделяется на слои, с верхнего слоя (с рисунком) следует аккуратно оторвать рисунок, рваные края будут покрыты клеем и сольются с поверхностью;</w:t>
      </w:r>
    </w:p>
    <w:p w:rsidR="00F30BBD" w:rsidRPr="00686C61" w:rsidRDefault="00F30BBD" w:rsidP="00686C6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t>на обработанную площадь цветочного горшка наносится широкой кисточкой небольшое количество клея, на нем закрепляется рисунок, его покрывают еще одним слоем клея и равномерно его распределяют;</w:t>
      </w:r>
    </w:p>
    <w:p w:rsidR="00F30BBD" w:rsidRPr="00686C61" w:rsidRDefault="00F30BBD" w:rsidP="00686C6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lastRenderedPageBreak/>
        <w:t>особое внимание следует уделить обработке краев рисунков, их нужно расправить и заклеить, избегая формирования сгибов и выпуклостей, после чего горшок должен полностью высохнуть;</w:t>
      </w:r>
    </w:p>
    <w:p w:rsidR="00F30BBD" w:rsidRPr="00686C61" w:rsidRDefault="00F30BBD" w:rsidP="00686C6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61">
        <w:rPr>
          <w:rFonts w:ascii="Times New Roman" w:hAnsi="Times New Roman" w:cs="Times New Roman"/>
          <w:sz w:val="28"/>
          <w:szCs w:val="28"/>
        </w:rPr>
        <w:t>просохший рисунок покрывается тонким слоем акрилового лака, можно лаком покрыть всю поверхность горшка для создания единой фактуры, лак будет защищать изделие от воды и повреждений.</w:t>
      </w:r>
    </w:p>
    <w:p w:rsidR="00BA4F99" w:rsidRDefault="00F30BBD" w:rsidP="00F0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BD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F30BBD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F30BBD">
        <w:rPr>
          <w:rFonts w:ascii="Times New Roman" w:hAnsi="Times New Roman" w:cs="Times New Roman"/>
          <w:sz w:val="28"/>
          <w:szCs w:val="28"/>
        </w:rPr>
        <w:t xml:space="preserve"> используется для того, чтобы декор украшал не только цветочные горшки, но и подоконники, мебель и другие предметы интерьера или аксессуары.</w:t>
      </w:r>
    </w:p>
    <w:p w:rsidR="00CB004C" w:rsidRDefault="00CB004C" w:rsidP="00F0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04C" w:rsidRPr="00F04C30" w:rsidRDefault="00CB004C" w:rsidP="00F04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376" cy="3819525"/>
            <wp:effectExtent l="19050" t="0" r="3224" b="0"/>
            <wp:docPr id="7" name="Рисунок 7" descr="https://i2.wp.com/kitchenremont.ru/images/35ae2c98ab8e7f65586e7ea55a26--dlya-doma-interera-vaza-shebbi-s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kitchenremont.ru/images/35ae2c98ab8e7f65586e7ea55a26--dlya-doma-interera-vaza-shebbi-sh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5C" w:rsidRPr="00C536DE" w:rsidRDefault="00F9515C" w:rsidP="00F9515C">
      <w:pPr>
        <w:pStyle w:val="1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 w:val="0"/>
          <w:bCs w:val="0"/>
          <w:color w:val="00B050"/>
          <w:sz w:val="39"/>
          <w:szCs w:val="39"/>
        </w:rPr>
      </w:pPr>
      <w:r w:rsidRPr="00C536DE">
        <w:rPr>
          <w:color w:val="00B050"/>
          <w:shd w:val="clear" w:color="auto" w:fill="FFFFFF"/>
        </w:rPr>
        <w:t>Фото выполненной работы пришлите педагогу на</w:t>
      </w:r>
      <w:r w:rsidRPr="00C536DE">
        <w:rPr>
          <w:rFonts w:ascii="Open Sans" w:hAnsi="Open Sans"/>
          <w:color w:val="00B050"/>
          <w:sz w:val="21"/>
          <w:szCs w:val="21"/>
          <w:shd w:val="clear" w:color="auto" w:fill="FFFFFF"/>
        </w:rPr>
        <w:t xml:space="preserve"> </w:t>
      </w:r>
      <w:proofErr w:type="spellStart"/>
      <w:r w:rsidRPr="00C536DE">
        <w:rPr>
          <w:rFonts w:ascii="Segoe UI" w:hAnsi="Segoe UI" w:cs="Segoe UI"/>
          <w:b w:val="0"/>
          <w:bCs w:val="0"/>
          <w:color w:val="00B050"/>
          <w:sz w:val="39"/>
          <w:szCs w:val="39"/>
        </w:rPr>
        <w:t>WhatsApp</w:t>
      </w:r>
      <w:proofErr w:type="spellEnd"/>
    </w:p>
    <w:p w:rsidR="00F9515C" w:rsidRPr="00C536DE" w:rsidRDefault="00F9515C" w:rsidP="00F9515C">
      <w:pPr>
        <w:pStyle w:val="1"/>
        <w:shd w:val="clear" w:color="auto" w:fill="FFFFFF"/>
        <w:spacing w:before="0"/>
        <w:jc w:val="center"/>
        <w:textAlignment w:val="baseline"/>
        <w:rPr>
          <w:rFonts w:ascii="Segoe UI" w:hAnsi="Segoe UI" w:cs="Segoe UI"/>
          <w:b w:val="0"/>
          <w:bCs w:val="0"/>
          <w:color w:val="00B050"/>
          <w:sz w:val="39"/>
          <w:szCs w:val="39"/>
        </w:rPr>
      </w:pPr>
      <w:r w:rsidRPr="00C536DE">
        <w:rPr>
          <w:rFonts w:ascii="Segoe UI" w:hAnsi="Segoe UI" w:cs="Segoe UI"/>
          <w:b w:val="0"/>
          <w:bCs w:val="0"/>
          <w:color w:val="00B050"/>
          <w:sz w:val="39"/>
          <w:szCs w:val="39"/>
        </w:rPr>
        <w:t>ЖЕЛАЮ ТВОРЧЕСКИХ УСПЕХОВ!</w:t>
      </w:r>
      <w:bookmarkStart w:id="0" w:name="_GoBack"/>
      <w:bookmarkEnd w:id="0"/>
    </w:p>
    <w:p w:rsidR="007E66C8" w:rsidRPr="00C536DE" w:rsidRDefault="007E66C8">
      <w:pPr>
        <w:rPr>
          <w:color w:val="00B050"/>
        </w:rPr>
      </w:pPr>
    </w:p>
    <w:sectPr w:rsidR="007E66C8" w:rsidRPr="00C536DE" w:rsidSect="007E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0D"/>
    <w:multiLevelType w:val="multilevel"/>
    <w:tmpl w:val="BBA6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466CF"/>
    <w:multiLevelType w:val="multilevel"/>
    <w:tmpl w:val="BA6C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938C1"/>
    <w:multiLevelType w:val="multilevel"/>
    <w:tmpl w:val="E6CA7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33C20"/>
    <w:multiLevelType w:val="multilevel"/>
    <w:tmpl w:val="946A2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E2797"/>
    <w:multiLevelType w:val="multilevel"/>
    <w:tmpl w:val="EA96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906B5"/>
    <w:multiLevelType w:val="multilevel"/>
    <w:tmpl w:val="0CEC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27EA0"/>
    <w:multiLevelType w:val="multilevel"/>
    <w:tmpl w:val="4E4E6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37F3F"/>
    <w:multiLevelType w:val="hybridMultilevel"/>
    <w:tmpl w:val="CF185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A2086"/>
    <w:multiLevelType w:val="multilevel"/>
    <w:tmpl w:val="B838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052F5"/>
    <w:multiLevelType w:val="hybridMultilevel"/>
    <w:tmpl w:val="7A0A4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93351"/>
    <w:multiLevelType w:val="multilevel"/>
    <w:tmpl w:val="B92A1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B36C4"/>
    <w:multiLevelType w:val="multilevel"/>
    <w:tmpl w:val="5A98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C2EFE"/>
    <w:multiLevelType w:val="multilevel"/>
    <w:tmpl w:val="2206C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C7F31"/>
    <w:multiLevelType w:val="hybridMultilevel"/>
    <w:tmpl w:val="91B2C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5C"/>
    <w:rsid w:val="00007B31"/>
    <w:rsid w:val="0003794C"/>
    <w:rsid w:val="000578E3"/>
    <w:rsid w:val="00070A12"/>
    <w:rsid w:val="000F66B6"/>
    <w:rsid w:val="00100920"/>
    <w:rsid w:val="00152396"/>
    <w:rsid w:val="001715C1"/>
    <w:rsid w:val="00186DB8"/>
    <w:rsid w:val="00203066"/>
    <w:rsid w:val="00244B95"/>
    <w:rsid w:val="002776E6"/>
    <w:rsid w:val="002D5FEB"/>
    <w:rsid w:val="00310E9D"/>
    <w:rsid w:val="00365CF0"/>
    <w:rsid w:val="0036756F"/>
    <w:rsid w:val="003A6760"/>
    <w:rsid w:val="003E51CD"/>
    <w:rsid w:val="003F1B84"/>
    <w:rsid w:val="0041023F"/>
    <w:rsid w:val="0042546A"/>
    <w:rsid w:val="00443231"/>
    <w:rsid w:val="00491899"/>
    <w:rsid w:val="004A6BE8"/>
    <w:rsid w:val="004B50A6"/>
    <w:rsid w:val="004C1167"/>
    <w:rsid w:val="00534A71"/>
    <w:rsid w:val="005553FE"/>
    <w:rsid w:val="0058221A"/>
    <w:rsid w:val="005979BD"/>
    <w:rsid w:val="005A6D5D"/>
    <w:rsid w:val="005C05B4"/>
    <w:rsid w:val="005D1E9A"/>
    <w:rsid w:val="005E0352"/>
    <w:rsid w:val="0060584C"/>
    <w:rsid w:val="00681ECD"/>
    <w:rsid w:val="00686C61"/>
    <w:rsid w:val="006C5085"/>
    <w:rsid w:val="00716B2D"/>
    <w:rsid w:val="00777C7E"/>
    <w:rsid w:val="007B542E"/>
    <w:rsid w:val="007C0FD0"/>
    <w:rsid w:val="007E66C8"/>
    <w:rsid w:val="00805051"/>
    <w:rsid w:val="00817E1C"/>
    <w:rsid w:val="00842371"/>
    <w:rsid w:val="00880F4A"/>
    <w:rsid w:val="00887D83"/>
    <w:rsid w:val="008B5745"/>
    <w:rsid w:val="008F39C8"/>
    <w:rsid w:val="00920600"/>
    <w:rsid w:val="009B687F"/>
    <w:rsid w:val="009D7E15"/>
    <w:rsid w:val="00A270A2"/>
    <w:rsid w:val="00A4619B"/>
    <w:rsid w:val="00B01BEB"/>
    <w:rsid w:val="00B10906"/>
    <w:rsid w:val="00B345DA"/>
    <w:rsid w:val="00B35A83"/>
    <w:rsid w:val="00B42965"/>
    <w:rsid w:val="00BA4F99"/>
    <w:rsid w:val="00BC58B9"/>
    <w:rsid w:val="00BE144F"/>
    <w:rsid w:val="00C36D8C"/>
    <w:rsid w:val="00C536DE"/>
    <w:rsid w:val="00CA7BC4"/>
    <w:rsid w:val="00CB004C"/>
    <w:rsid w:val="00CE7734"/>
    <w:rsid w:val="00D04609"/>
    <w:rsid w:val="00D3409D"/>
    <w:rsid w:val="00D56F0F"/>
    <w:rsid w:val="00D94CD1"/>
    <w:rsid w:val="00DC27A5"/>
    <w:rsid w:val="00DE722C"/>
    <w:rsid w:val="00DF72D0"/>
    <w:rsid w:val="00E043E1"/>
    <w:rsid w:val="00E66DED"/>
    <w:rsid w:val="00E9709B"/>
    <w:rsid w:val="00F04C30"/>
    <w:rsid w:val="00F07AFC"/>
    <w:rsid w:val="00F30BBD"/>
    <w:rsid w:val="00F60108"/>
    <w:rsid w:val="00F9515C"/>
    <w:rsid w:val="00F9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5C"/>
  </w:style>
  <w:style w:type="paragraph" w:styleId="1">
    <w:name w:val="heading 1"/>
    <w:basedOn w:val="a"/>
    <w:next w:val="a"/>
    <w:link w:val="10"/>
    <w:uiPriority w:val="9"/>
    <w:qFormat/>
    <w:rsid w:val="00F95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15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F9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3E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0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8</cp:revision>
  <dcterms:created xsi:type="dcterms:W3CDTF">2022-02-07T08:03:00Z</dcterms:created>
  <dcterms:modified xsi:type="dcterms:W3CDTF">2022-02-13T21:12:00Z</dcterms:modified>
</cp:coreProperties>
</file>